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FE9" w:rsidRDefault="00186FE9" w:rsidP="00186FE9">
      <w:pPr>
        <w:spacing w:line="560" w:lineRule="exact"/>
        <w:jc w:val="center"/>
        <w:rPr>
          <w:rFonts w:ascii="方正小标宋简体" w:eastAsia="方正小标宋简体" w:hAnsi="华文中宋"/>
          <w:sz w:val="44"/>
          <w:szCs w:val="44"/>
        </w:rPr>
      </w:pPr>
      <w:r w:rsidRPr="005A3658">
        <w:rPr>
          <w:rFonts w:ascii="方正小标宋简体" w:eastAsia="方正小标宋简体" w:hAnsi="华文中宋" w:hint="eastAsia"/>
          <w:sz w:val="44"/>
          <w:szCs w:val="44"/>
        </w:rPr>
        <w:t>北京市基本医疗保险定点医疗机构</w:t>
      </w:r>
    </w:p>
    <w:p w:rsidR="00186FE9" w:rsidRDefault="00186FE9" w:rsidP="00186FE9">
      <w:pPr>
        <w:spacing w:line="560" w:lineRule="exact"/>
        <w:jc w:val="center"/>
        <w:rPr>
          <w:rFonts w:ascii="方正小标宋简体" w:eastAsia="方正小标宋简体" w:hAnsi="华文中宋"/>
          <w:sz w:val="44"/>
          <w:szCs w:val="44"/>
        </w:rPr>
      </w:pPr>
      <w:r w:rsidRPr="005A3658">
        <w:rPr>
          <w:rFonts w:ascii="方正小标宋简体" w:eastAsia="方正小标宋简体" w:hAnsi="华文中宋" w:hint="eastAsia"/>
          <w:sz w:val="44"/>
          <w:szCs w:val="44"/>
        </w:rPr>
        <w:t>变更项目名单</w:t>
      </w:r>
    </w:p>
    <w:p w:rsidR="00186FE9" w:rsidRPr="005A3658" w:rsidRDefault="00186FE9" w:rsidP="00186FE9">
      <w:pPr>
        <w:spacing w:line="560" w:lineRule="exact"/>
        <w:jc w:val="center"/>
        <w:rPr>
          <w:rFonts w:ascii="方正小标宋简体" w:eastAsia="方正小标宋简体" w:hAnsi="华文中宋"/>
          <w:sz w:val="44"/>
          <w:szCs w:val="44"/>
        </w:rPr>
      </w:pPr>
    </w:p>
    <w:p w:rsidR="00186FE9" w:rsidRPr="005A3658" w:rsidRDefault="00186FE9" w:rsidP="00186FE9">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Pr="003A324F">
        <w:rPr>
          <w:rFonts w:ascii="仿宋_GB2312" w:eastAsia="仿宋_GB2312" w:hAnsi="仿宋" w:hint="eastAsia"/>
          <w:sz w:val="32"/>
          <w:szCs w:val="32"/>
        </w:rPr>
        <w:t>北京市东城区第一人民医院（03110003），级别由</w:t>
      </w:r>
      <w:r w:rsidRPr="005A3658">
        <w:rPr>
          <w:rFonts w:ascii="仿宋_GB2312" w:eastAsia="仿宋_GB2312" w:hAnsi="仿宋" w:hint="eastAsia"/>
          <w:sz w:val="32"/>
          <w:szCs w:val="32"/>
        </w:rPr>
        <w:t>二级合格变更为：二级甲等；</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2.北京市东城区第一妇幼保健院（北京市东四妇产医院）(01152002),</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名称变更为：北京市东城区妇幼保健计划生育服务中心（北京市东城区妇幼保健院、北京市东城区东四妇产医院）;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3.北京市先农坛体育场门诊部(04100033),</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服务对象由内部变更为：社会；地址由北京市西城区先农坛体育场内变更为：北京市西城区先农坛街17号31号楼田径</w:t>
      </w:r>
      <w:proofErr w:type="gramStart"/>
      <w:r w:rsidRPr="003A324F">
        <w:rPr>
          <w:rFonts w:ascii="仿宋_GB2312" w:eastAsia="仿宋_GB2312" w:hAnsi="仿宋" w:hint="eastAsia"/>
          <w:sz w:val="32"/>
          <w:szCs w:val="32"/>
        </w:rPr>
        <w:t>馆综合</w:t>
      </w:r>
      <w:proofErr w:type="gramEnd"/>
      <w:r w:rsidRPr="003A324F">
        <w:rPr>
          <w:rFonts w:ascii="仿宋_GB2312" w:eastAsia="仿宋_GB2312" w:hAnsi="仿宋" w:hint="eastAsia"/>
          <w:sz w:val="32"/>
          <w:szCs w:val="32"/>
        </w:rPr>
        <w:t>馆;</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4.中央音乐学院医务室(02141003),</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地址由北京市西城区闹市口</w:t>
      </w:r>
      <w:proofErr w:type="gramStart"/>
      <w:r w:rsidRPr="003A324F">
        <w:rPr>
          <w:rFonts w:ascii="仿宋_GB2312" w:eastAsia="仿宋_GB2312" w:hAnsi="仿宋" w:hint="eastAsia"/>
          <w:sz w:val="32"/>
          <w:szCs w:val="32"/>
        </w:rPr>
        <w:t>危改区</w:t>
      </w:r>
      <w:proofErr w:type="gramEnd"/>
      <w:r w:rsidRPr="003A324F">
        <w:rPr>
          <w:rFonts w:ascii="仿宋_GB2312" w:eastAsia="仿宋_GB2312" w:hAnsi="仿宋" w:hint="eastAsia"/>
          <w:sz w:val="32"/>
          <w:szCs w:val="32"/>
        </w:rPr>
        <w:t>3-1#中央音乐学院东校区学生公寓101-107室变更为：北京市西城区鲍家街2号院2号楼一层;</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5.北京市石景山区妇幼保健院(07152001),</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名称变更为：北京市石景山区妇幼保健院（妇幼保健计划生育服务中心）;</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6.北京市石景山区八角社区卫生服务中心(07110030),地址由北京市石景山区八角北路变更为：北京市石景山区体育场南街5号院6号楼;</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7.北京市丰台区方庄医院（方庄社区卫生服务中心）(06110010),</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名称变更为：北京市丰台区方庄社区卫生服务中心;</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8.丰台区东高地街道东营房社区卫生服务站(06162007),</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lastRenderedPageBreak/>
        <w:t>地址由北京市丰台区东高地桃园里1号变更为：北京市丰台区东</w:t>
      </w:r>
      <w:proofErr w:type="gramStart"/>
      <w:r w:rsidRPr="003A324F">
        <w:rPr>
          <w:rFonts w:ascii="仿宋_GB2312" w:eastAsia="仿宋_GB2312" w:hAnsi="仿宋" w:hint="eastAsia"/>
          <w:sz w:val="32"/>
          <w:szCs w:val="32"/>
        </w:rPr>
        <w:t>高地菊源北里</w:t>
      </w:r>
      <w:proofErr w:type="gramEnd"/>
      <w:r w:rsidRPr="003A324F">
        <w:rPr>
          <w:rFonts w:ascii="仿宋_GB2312" w:eastAsia="仿宋_GB2312" w:hAnsi="仿宋" w:hint="eastAsia"/>
          <w:sz w:val="32"/>
          <w:szCs w:val="32"/>
        </w:rPr>
        <w:t>5号;</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9.北京市怀柔区妇幼保健院首都医科大学附属北京妇产医院怀柔妇幼保健院(27152001),</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地址由北京市怀柔区迎宾北路38号变更为：北京市怀柔区迎宾北路38号；北京市怀柔区北大街26号;</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10.北京</w:t>
      </w:r>
      <w:proofErr w:type="gramStart"/>
      <w:r w:rsidRPr="003A324F">
        <w:rPr>
          <w:rFonts w:ascii="仿宋_GB2312" w:eastAsia="仿宋_GB2312" w:hAnsi="仿宋" w:hint="eastAsia"/>
          <w:sz w:val="32"/>
          <w:szCs w:val="32"/>
        </w:rPr>
        <w:t>京北健永</w:t>
      </w:r>
      <w:proofErr w:type="gramEnd"/>
      <w:r w:rsidRPr="003A324F">
        <w:rPr>
          <w:rFonts w:ascii="仿宋_GB2312" w:eastAsia="仿宋_GB2312" w:hAnsi="仿宋" w:hint="eastAsia"/>
          <w:sz w:val="32"/>
          <w:szCs w:val="32"/>
        </w:rPr>
        <w:t>口腔医院(27110028),</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地址由北京市怀柔区迎宾北路18号变更为：北京市怀柔区迎宾北路18号；北京市怀柔区滨湖南街6号;</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11.北京市门头沟区妇幼保健院（妇幼保健计划生育服务中心）(09152001),</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名称变更为：北京市门头沟区妇幼保健计划生育服务中心（北京市门头沟区妇幼保健院）;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12.首都医科大学附属北京友谊医院新华医院（北京市通州区新华社区卫生服务中心、北京市通州区新华医院）(12110004),</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名称变更为：北京市通州区新华医院;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13.北京市通州区宋庄卫生院(12120009),</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名称变更为：北京市通州区宋庄社区卫生服务中心（北京市通州区宋庄卫生院）;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14.北京市通州区西集卫生院(12120015),</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名称变更为：北京市通州区西集镇西集社区卫生服务中心（北京市通州区西集卫生院）;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15.北京市通州区</w:t>
      </w:r>
      <w:r>
        <w:rPr>
          <w:rFonts w:ascii="宋体" w:eastAsia="宋体" w:hAnsi="宋体" w:cs="宋体" w:hint="eastAsia"/>
          <w:sz w:val="32"/>
          <w:szCs w:val="32"/>
        </w:rPr>
        <w:t>漷</w:t>
      </w:r>
      <w:r w:rsidRPr="00C70B41">
        <w:rPr>
          <w:rFonts w:ascii="仿宋_GB2312" w:eastAsia="仿宋_GB2312" w:hAnsi="仿宋" w:hint="eastAsia"/>
          <w:sz w:val="32"/>
          <w:szCs w:val="32"/>
        </w:rPr>
        <w:t>县卫生院</w:t>
      </w:r>
      <w:r w:rsidRPr="003A324F">
        <w:rPr>
          <w:rFonts w:ascii="仿宋_GB2312" w:eastAsia="仿宋_GB2312" w:hAnsi="仿宋" w:hint="eastAsia"/>
          <w:sz w:val="32"/>
          <w:szCs w:val="32"/>
        </w:rPr>
        <w:t>(12120008),</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w:t>
      </w:r>
      <w:r>
        <w:rPr>
          <w:rFonts w:ascii="宋体" w:eastAsia="宋体" w:hAnsi="宋体" w:cs="宋体" w:hint="eastAsia"/>
          <w:sz w:val="32"/>
          <w:szCs w:val="32"/>
        </w:rPr>
        <w:t>漷</w:t>
      </w:r>
      <w:r w:rsidRPr="00C70B41">
        <w:rPr>
          <w:rFonts w:ascii="仿宋_GB2312" w:eastAsia="仿宋_GB2312" w:hAnsi="仿宋" w:hint="eastAsia"/>
          <w:sz w:val="32"/>
          <w:szCs w:val="32"/>
        </w:rPr>
        <w:t>县</w:t>
      </w:r>
      <w:r w:rsidRPr="003A324F">
        <w:rPr>
          <w:rFonts w:ascii="仿宋_GB2312" w:eastAsia="仿宋_GB2312" w:hAnsi="仿宋" w:hint="eastAsia"/>
          <w:sz w:val="32"/>
          <w:szCs w:val="32"/>
        </w:rPr>
        <w:t>镇</w:t>
      </w:r>
      <w:r>
        <w:rPr>
          <w:rFonts w:ascii="宋体" w:eastAsia="宋体" w:hAnsi="宋体" w:cs="宋体" w:hint="eastAsia"/>
          <w:sz w:val="32"/>
          <w:szCs w:val="32"/>
        </w:rPr>
        <w:t>漷</w:t>
      </w:r>
      <w:r w:rsidRPr="00C70B41">
        <w:rPr>
          <w:rFonts w:ascii="仿宋_GB2312" w:eastAsia="仿宋_GB2312" w:hAnsi="仿宋" w:hint="eastAsia"/>
          <w:sz w:val="32"/>
          <w:szCs w:val="32"/>
        </w:rPr>
        <w:t>县社区卫生服务中心（北京市通州区</w:t>
      </w:r>
      <w:r>
        <w:rPr>
          <w:rFonts w:ascii="宋体" w:eastAsia="宋体" w:hAnsi="宋体" w:cs="宋体" w:hint="eastAsia"/>
          <w:sz w:val="32"/>
          <w:szCs w:val="32"/>
        </w:rPr>
        <w:t>漷</w:t>
      </w:r>
      <w:r w:rsidRPr="00C70B41">
        <w:rPr>
          <w:rFonts w:ascii="仿宋_GB2312" w:eastAsia="仿宋_GB2312" w:hAnsi="仿宋" w:hint="eastAsia"/>
          <w:sz w:val="32"/>
          <w:szCs w:val="32"/>
        </w:rPr>
        <w:t>县卫生院）</w:t>
      </w:r>
      <w:r w:rsidRPr="003A324F">
        <w:rPr>
          <w:rFonts w:ascii="仿宋_GB2312" w:eastAsia="仿宋_GB2312" w:hAnsi="仿宋" w:hint="eastAsia"/>
          <w:sz w:val="32"/>
          <w:szCs w:val="32"/>
        </w:rPr>
        <w:t>;</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lastRenderedPageBreak/>
        <w:t>16.北京市通州区张家湾卫生院（北京市通州区张家湾镇张家湾社区卫生服务中心）(12120005),</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名称变更为：北京市通州区张家湾镇张家湾社区卫生服务中心（北京市通州区张家湾卫生院）;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17.北京市通州区</w:t>
      </w:r>
      <w:proofErr w:type="gramStart"/>
      <w:r w:rsidRPr="003A324F">
        <w:rPr>
          <w:rFonts w:ascii="仿宋_GB2312" w:eastAsia="仿宋_GB2312" w:hAnsi="仿宋" w:hint="eastAsia"/>
          <w:sz w:val="32"/>
          <w:szCs w:val="32"/>
        </w:rPr>
        <w:t>大杜社</w:t>
      </w:r>
      <w:proofErr w:type="gramEnd"/>
      <w:r w:rsidRPr="003A324F">
        <w:rPr>
          <w:rFonts w:ascii="仿宋_GB2312" w:eastAsia="仿宋_GB2312" w:hAnsi="仿宋" w:hint="eastAsia"/>
          <w:sz w:val="32"/>
          <w:szCs w:val="32"/>
        </w:rPr>
        <w:t>卫生院(12120002),</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名称变更为：北京市通州区马驹桥镇</w:t>
      </w:r>
      <w:proofErr w:type="gramStart"/>
      <w:r w:rsidRPr="003A324F">
        <w:rPr>
          <w:rFonts w:ascii="仿宋_GB2312" w:eastAsia="仿宋_GB2312" w:hAnsi="仿宋" w:hint="eastAsia"/>
          <w:sz w:val="32"/>
          <w:szCs w:val="32"/>
        </w:rPr>
        <w:t>大杜社</w:t>
      </w:r>
      <w:proofErr w:type="gramEnd"/>
      <w:r w:rsidRPr="003A324F">
        <w:rPr>
          <w:rFonts w:ascii="仿宋_GB2312" w:eastAsia="仿宋_GB2312" w:hAnsi="仿宋" w:hint="eastAsia"/>
          <w:sz w:val="32"/>
          <w:szCs w:val="32"/>
        </w:rPr>
        <w:t>社区卫生服务中心（北京市通州区</w:t>
      </w:r>
      <w:proofErr w:type="gramStart"/>
      <w:r w:rsidRPr="003A324F">
        <w:rPr>
          <w:rFonts w:ascii="仿宋_GB2312" w:eastAsia="仿宋_GB2312" w:hAnsi="仿宋" w:hint="eastAsia"/>
          <w:sz w:val="32"/>
          <w:szCs w:val="32"/>
        </w:rPr>
        <w:t>大杜社</w:t>
      </w:r>
      <w:proofErr w:type="gramEnd"/>
      <w:r w:rsidRPr="003A324F">
        <w:rPr>
          <w:rFonts w:ascii="仿宋_GB2312" w:eastAsia="仿宋_GB2312" w:hAnsi="仿宋" w:hint="eastAsia"/>
          <w:sz w:val="32"/>
          <w:szCs w:val="32"/>
        </w:rPr>
        <w:t>卫生院）;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18.北京市房山区良乡地区</w:t>
      </w:r>
      <w:proofErr w:type="gramStart"/>
      <w:r w:rsidRPr="003A324F">
        <w:rPr>
          <w:rFonts w:ascii="仿宋_GB2312" w:eastAsia="仿宋_GB2312" w:hAnsi="仿宋" w:hint="eastAsia"/>
          <w:sz w:val="32"/>
          <w:szCs w:val="32"/>
        </w:rPr>
        <w:t>鸿顺园</w:t>
      </w:r>
      <w:proofErr w:type="gramEnd"/>
      <w:r w:rsidRPr="003A324F">
        <w:rPr>
          <w:rFonts w:ascii="仿宋_GB2312" w:eastAsia="仿宋_GB2312" w:hAnsi="仿宋" w:hint="eastAsia"/>
          <w:sz w:val="32"/>
          <w:szCs w:val="32"/>
        </w:rPr>
        <w:t>社区卫生服务站(11162024),</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地址由北京市房山区良乡镇</w:t>
      </w:r>
      <w:proofErr w:type="gramStart"/>
      <w:r w:rsidRPr="003A324F">
        <w:rPr>
          <w:rFonts w:ascii="仿宋_GB2312" w:eastAsia="仿宋_GB2312" w:hAnsi="仿宋" w:hint="eastAsia"/>
          <w:sz w:val="32"/>
          <w:szCs w:val="32"/>
        </w:rPr>
        <w:t>鸿顺园</w:t>
      </w:r>
      <w:proofErr w:type="gramEnd"/>
      <w:r w:rsidRPr="003A324F">
        <w:rPr>
          <w:rFonts w:ascii="仿宋_GB2312" w:eastAsia="仿宋_GB2312" w:hAnsi="仿宋" w:hint="eastAsia"/>
          <w:sz w:val="32"/>
          <w:szCs w:val="32"/>
        </w:rPr>
        <w:t>小区8号楼4单元102号变更为：北京市房山区良乡</w:t>
      </w:r>
      <w:proofErr w:type="gramStart"/>
      <w:r w:rsidRPr="003A324F">
        <w:rPr>
          <w:rFonts w:ascii="仿宋_GB2312" w:eastAsia="仿宋_GB2312" w:hAnsi="仿宋" w:hint="eastAsia"/>
          <w:sz w:val="32"/>
          <w:szCs w:val="32"/>
        </w:rPr>
        <w:t>鸿顺园</w:t>
      </w:r>
      <w:proofErr w:type="gramEnd"/>
      <w:r w:rsidRPr="003A324F">
        <w:rPr>
          <w:rFonts w:ascii="仿宋_GB2312" w:eastAsia="仿宋_GB2312" w:hAnsi="仿宋" w:hint="eastAsia"/>
          <w:sz w:val="32"/>
          <w:szCs w:val="32"/>
        </w:rPr>
        <w:t>小区36号楼</w:t>
      </w:r>
      <w:r>
        <w:rPr>
          <w:rFonts w:ascii="仿宋_GB2312" w:eastAsia="仿宋_GB2312" w:hAnsi="仿宋" w:hint="eastAsia"/>
          <w:sz w:val="32"/>
          <w:szCs w:val="32"/>
        </w:rPr>
        <w:t>1-</w:t>
      </w:r>
      <w:r w:rsidRPr="003A324F">
        <w:rPr>
          <w:rFonts w:ascii="仿宋_GB2312" w:eastAsia="仿宋_GB2312" w:hAnsi="仿宋" w:hint="eastAsia"/>
          <w:sz w:val="32"/>
          <w:szCs w:val="32"/>
        </w:rPr>
        <w:t>05;</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19.北京市房山区中医医院(11151001),</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名称变更为：北京市房山区中医医院（北京中医药大学房山医院）;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20.北京市</w:t>
      </w:r>
      <w:proofErr w:type="gramStart"/>
      <w:r w:rsidRPr="003A324F">
        <w:rPr>
          <w:rFonts w:ascii="仿宋_GB2312" w:eastAsia="仿宋_GB2312" w:hAnsi="仿宋" w:hint="eastAsia"/>
          <w:sz w:val="32"/>
          <w:szCs w:val="32"/>
        </w:rPr>
        <w:t>昌平区汇仁医院</w:t>
      </w:r>
      <w:proofErr w:type="gramEnd"/>
      <w:r w:rsidRPr="003A324F">
        <w:rPr>
          <w:rFonts w:ascii="仿宋_GB2312" w:eastAsia="仿宋_GB2312" w:hAnsi="仿宋" w:hint="eastAsia"/>
          <w:sz w:val="32"/>
          <w:szCs w:val="32"/>
        </w:rPr>
        <w:t>(14110033),</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名称变更为：北京昌平汇仁医院;</w:t>
      </w:r>
    </w:p>
    <w:p w:rsidR="00186FE9" w:rsidRPr="003A324F" w:rsidRDefault="00186FE9" w:rsidP="00186FE9">
      <w:pPr>
        <w:spacing w:line="560" w:lineRule="exact"/>
        <w:ind w:firstLineChars="200" w:firstLine="640"/>
        <w:rPr>
          <w:rFonts w:ascii="仿宋_GB2312" w:eastAsia="仿宋_GB2312" w:hAnsi="仿宋"/>
          <w:sz w:val="32"/>
          <w:szCs w:val="32"/>
        </w:rPr>
      </w:pPr>
      <w:r w:rsidRPr="003A324F">
        <w:rPr>
          <w:rFonts w:ascii="仿宋_GB2312" w:eastAsia="仿宋_GB2312" w:hAnsi="仿宋" w:hint="eastAsia"/>
          <w:sz w:val="32"/>
          <w:szCs w:val="32"/>
        </w:rPr>
        <w:t>21.北京永林医院(24110058),名称变更为：北京永林中西医结合医院；类别由对外综合变更为：对外中医;</w:t>
      </w:r>
    </w:p>
    <w:p w:rsidR="00186FE9" w:rsidRDefault="00186FE9" w:rsidP="00186FE9">
      <w:r w:rsidRPr="003A324F">
        <w:rPr>
          <w:rFonts w:ascii="仿宋_GB2312" w:eastAsia="仿宋_GB2312" w:hAnsi="仿宋" w:hint="eastAsia"/>
          <w:sz w:val="32"/>
          <w:szCs w:val="32"/>
        </w:rPr>
        <w:t>22.北京市大兴区</w:t>
      </w:r>
      <w:proofErr w:type="gramStart"/>
      <w:r w:rsidRPr="003A324F">
        <w:rPr>
          <w:rFonts w:ascii="仿宋_GB2312" w:eastAsia="仿宋_GB2312" w:hAnsi="仿宋" w:hint="eastAsia"/>
          <w:sz w:val="32"/>
          <w:szCs w:val="32"/>
        </w:rPr>
        <w:t>庞</w:t>
      </w:r>
      <w:proofErr w:type="gramEnd"/>
      <w:r w:rsidRPr="003A324F">
        <w:rPr>
          <w:rFonts w:ascii="仿宋_GB2312" w:eastAsia="仿宋_GB2312" w:hAnsi="仿宋" w:hint="eastAsia"/>
          <w:sz w:val="32"/>
          <w:szCs w:val="32"/>
        </w:rPr>
        <w:t>各庄</w:t>
      </w:r>
      <w:proofErr w:type="gramStart"/>
      <w:r w:rsidRPr="003A324F">
        <w:rPr>
          <w:rFonts w:ascii="仿宋_GB2312" w:eastAsia="仿宋_GB2312" w:hAnsi="仿宋" w:hint="eastAsia"/>
          <w:sz w:val="32"/>
          <w:szCs w:val="32"/>
        </w:rPr>
        <w:t>镇定福</w:t>
      </w:r>
      <w:proofErr w:type="gramEnd"/>
      <w:r w:rsidRPr="003A324F">
        <w:rPr>
          <w:rFonts w:ascii="仿宋_GB2312" w:eastAsia="仿宋_GB2312" w:hAnsi="仿宋" w:hint="eastAsia"/>
          <w:sz w:val="32"/>
          <w:szCs w:val="32"/>
        </w:rPr>
        <w:t>庄门诊部(24110161),</w:t>
      </w:r>
      <w:r w:rsidRPr="00C70B41">
        <w:rPr>
          <w:rFonts w:ascii="仿宋_GB2312" w:eastAsia="仿宋_GB2312" w:hAnsi="仿宋" w:hint="eastAsia"/>
          <w:sz w:val="32"/>
          <w:szCs w:val="32"/>
        </w:rPr>
        <w:t xml:space="preserve"> </w:t>
      </w:r>
      <w:r w:rsidRPr="003A324F">
        <w:rPr>
          <w:rFonts w:ascii="仿宋_GB2312" w:eastAsia="仿宋_GB2312" w:hAnsi="仿宋" w:hint="eastAsia"/>
          <w:sz w:val="32"/>
          <w:szCs w:val="32"/>
        </w:rPr>
        <w:t>名称变更为：北京市大兴区</w:t>
      </w:r>
      <w:proofErr w:type="gramStart"/>
      <w:r w:rsidRPr="003A324F">
        <w:rPr>
          <w:rFonts w:ascii="仿宋_GB2312" w:eastAsia="仿宋_GB2312" w:hAnsi="仿宋" w:hint="eastAsia"/>
          <w:sz w:val="32"/>
          <w:szCs w:val="32"/>
        </w:rPr>
        <w:t>庞</w:t>
      </w:r>
      <w:proofErr w:type="gramEnd"/>
      <w:r w:rsidRPr="003A324F">
        <w:rPr>
          <w:rFonts w:ascii="仿宋_GB2312" w:eastAsia="仿宋_GB2312" w:hAnsi="仿宋" w:hint="eastAsia"/>
          <w:sz w:val="32"/>
          <w:szCs w:val="32"/>
        </w:rPr>
        <w:t>各庄</w:t>
      </w:r>
      <w:proofErr w:type="gramStart"/>
      <w:r w:rsidRPr="003A324F">
        <w:rPr>
          <w:rFonts w:ascii="仿宋_GB2312" w:eastAsia="仿宋_GB2312" w:hAnsi="仿宋" w:hint="eastAsia"/>
          <w:sz w:val="32"/>
          <w:szCs w:val="32"/>
        </w:rPr>
        <w:t>镇定福</w:t>
      </w:r>
      <w:proofErr w:type="gramEnd"/>
      <w:r w:rsidRPr="003A324F">
        <w:rPr>
          <w:rFonts w:ascii="仿宋_GB2312" w:eastAsia="仿宋_GB2312" w:hAnsi="仿宋" w:hint="eastAsia"/>
          <w:sz w:val="32"/>
          <w:szCs w:val="32"/>
        </w:rPr>
        <w:t>社区卫生服务站；医疗机构类别由对外综合变更为：社区卫生站。</w:t>
      </w:r>
      <w:bookmarkStart w:id="0" w:name="_GoBack"/>
      <w:bookmarkEnd w:id="0"/>
    </w:p>
    <w:p w:rsidR="00797D9A" w:rsidRPr="00186FE9" w:rsidRDefault="00797D9A" w:rsidP="00186FE9">
      <w:pPr>
        <w:rPr>
          <w:szCs w:val="21"/>
        </w:rPr>
      </w:pPr>
    </w:p>
    <w:sectPr w:rsidR="00797D9A" w:rsidRPr="00186FE9" w:rsidSect="004179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26DD" w:rsidRDefault="000026DD" w:rsidP="000026DD">
      <w:r>
        <w:separator/>
      </w:r>
    </w:p>
  </w:endnote>
  <w:endnote w:type="continuationSeparator" w:id="0">
    <w:p w:rsidR="000026DD" w:rsidRDefault="000026DD" w:rsidP="000026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26DD" w:rsidRDefault="000026DD" w:rsidP="000026DD">
      <w:r>
        <w:separator/>
      </w:r>
    </w:p>
  </w:footnote>
  <w:footnote w:type="continuationSeparator" w:id="0">
    <w:p w:rsidR="000026DD" w:rsidRDefault="000026DD" w:rsidP="000026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2F96"/>
    <w:rsid w:val="000026DD"/>
    <w:rsid w:val="00002F40"/>
    <w:rsid w:val="001654C2"/>
    <w:rsid w:val="00186FE9"/>
    <w:rsid w:val="001C251E"/>
    <w:rsid w:val="00306B35"/>
    <w:rsid w:val="0038709E"/>
    <w:rsid w:val="00451FDD"/>
    <w:rsid w:val="004839DC"/>
    <w:rsid w:val="005E100E"/>
    <w:rsid w:val="00663A3C"/>
    <w:rsid w:val="00797D9A"/>
    <w:rsid w:val="007C07BB"/>
    <w:rsid w:val="008F7572"/>
    <w:rsid w:val="00A26ED9"/>
    <w:rsid w:val="00A361C5"/>
    <w:rsid w:val="00AB557D"/>
    <w:rsid w:val="00B14070"/>
    <w:rsid w:val="00BC69FD"/>
    <w:rsid w:val="00CE2F96"/>
    <w:rsid w:val="00D01E53"/>
    <w:rsid w:val="00D7574F"/>
    <w:rsid w:val="00E35945"/>
    <w:rsid w:val="00E60345"/>
    <w:rsid w:val="00E74741"/>
    <w:rsid w:val="00EE3F4A"/>
    <w:rsid w:val="00F12D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FE9"/>
    <w:pPr>
      <w:widowControl w:val="0"/>
      <w:jc w:val="both"/>
    </w:pPr>
  </w:style>
  <w:style w:type="paragraph" w:styleId="1">
    <w:name w:val="heading 1"/>
    <w:basedOn w:val="a"/>
    <w:link w:val="1Char"/>
    <w:uiPriority w:val="9"/>
    <w:qFormat/>
    <w:rsid w:val="00CE2F9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E2F96"/>
    <w:rPr>
      <w:rFonts w:ascii="宋体" w:eastAsia="宋体" w:hAnsi="宋体" w:cs="宋体"/>
      <w:b/>
      <w:bCs/>
      <w:kern w:val="36"/>
      <w:sz w:val="48"/>
      <w:szCs w:val="48"/>
    </w:rPr>
  </w:style>
  <w:style w:type="paragraph" w:styleId="a3">
    <w:name w:val="Normal (Web)"/>
    <w:basedOn w:val="a"/>
    <w:uiPriority w:val="99"/>
    <w:semiHidden/>
    <w:unhideWhenUsed/>
    <w:rsid w:val="00CE2F9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0026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026DD"/>
    <w:rPr>
      <w:sz w:val="18"/>
      <w:szCs w:val="18"/>
    </w:rPr>
  </w:style>
  <w:style w:type="paragraph" w:styleId="a5">
    <w:name w:val="footer"/>
    <w:basedOn w:val="a"/>
    <w:link w:val="Char0"/>
    <w:uiPriority w:val="99"/>
    <w:semiHidden/>
    <w:unhideWhenUsed/>
    <w:rsid w:val="000026D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026DD"/>
    <w:rPr>
      <w:sz w:val="18"/>
      <w:szCs w:val="18"/>
    </w:rPr>
  </w:style>
  <w:style w:type="paragraph" w:styleId="a6">
    <w:name w:val="List Paragraph"/>
    <w:basedOn w:val="a"/>
    <w:uiPriority w:val="34"/>
    <w:qFormat/>
    <w:rsid w:val="00AB557D"/>
    <w:pPr>
      <w:ind w:firstLineChars="200" w:firstLine="420"/>
    </w:pPr>
  </w:style>
  <w:style w:type="character" w:styleId="a7">
    <w:name w:val="Strong"/>
    <w:basedOn w:val="a0"/>
    <w:uiPriority w:val="22"/>
    <w:qFormat/>
    <w:rsid w:val="005E100E"/>
    <w:rPr>
      <w:b/>
      <w:bCs/>
    </w:rPr>
  </w:style>
  <w:style w:type="character" w:styleId="a8">
    <w:name w:val="Hyperlink"/>
    <w:basedOn w:val="a0"/>
    <w:uiPriority w:val="99"/>
    <w:semiHidden/>
    <w:unhideWhenUsed/>
    <w:rsid w:val="00797D9A"/>
    <w:rPr>
      <w:color w:val="0000FF"/>
      <w:u w:val="single"/>
    </w:rPr>
  </w:style>
</w:styles>
</file>

<file path=word/webSettings.xml><?xml version="1.0" encoding="utf-8"?>
<w:webSettings xmlns:r="http://schemas.openxmlformats.org/officeDocument/2006/relationships" xmlns:w="http://schemas.openxmlformats.org/wordprocessingml/2006/main">
  <w:divs>
    <w:div w:id="209651613">
      <w:bodyDiv w:val="1"/>
      <w:marLeft w:val="0"/>
      <w:marRight w:val="0"/>
      <w:marTop w:val="0"/>
      <w:marBottom w:val="0"/>
      <w:divBdr>
        <w:top w:val="none" w:sz="0" w:space="0" w:color="auto"/>
        <w:left w:val="none" w:sz="0" w:space="0" w:color="auto"/>
        <w:bottom w:val="none" w:sz="0" w:space="0" w:color="auto"/>
        <w:right w:val="none" w:sz="0" w:space="0" w:color="auto"/>
      </w:divBdr>
    </w:div>
    <w:div w:id="403571559">
      <w:bodyDiv w:val="1"/>
      <w:marLeft w:val="0"/>
      <w:marRight w:val="0"/>
      <w:marTop w:val="0"/>
      <w:marBottom w:val="0"/>
      <w:divBdr>
        <w:top w:val="none" w:sz="0" w:space="0" w:color="auto"/>
        <w:left w:val="none" w:sz="0" w:space="0" w:color="auto"/>
        <w:bottom w:val="none" w:sz="0" w:space="0" w:color="auto"/>
        <w:right w:val="none" w:sz="0" w:space="0" w:color="auto"/>
      </w:divBdr>
      <w:divsChild>
        <w:div w:id="637108140">
          <w:marLeft w:val="0"/>
          <w:marRight w:val="0"/>
          <w:marTop w:val="300"/>
          <w:marBottom w:val="300"/>
          <w:divBdr>
            <w:top w:val="none" w:sz="0" w:space="0" w:color="auto"/>
            <w:left w:val="none" w:sz="0" w:space="0" w:color="auto"/>
            <w:bottom w:val="single" w:sz="6" w:space="8" w:color="E5E5E5"/>
            <w:right w:val="none" w:sz="0" w:space="0" w:color="auto"/>
          </w:divBdr>
        </w:div>
        <w:div w:id="783697171">
          <w:marLeft w:val="0"/>
          <w:marRight w:val="0"/>
          <w:marTop w:val="0"/>
          <w:marBottom w:val="0"/>
          <w:divBdr>
            <w:top w:val="none" w:sz="0" w:space="0" w:color="auto"/>
            <w:left w:val="none" w:sz="0" w:space="0" w:color="auto"/>
            <w:bottom w:val="none" w:sz="0" w:space="0" w:color="auto"/>
            <w:right w:val="none" w:sz="0" w:space="0" w:color="auto"/>
          </w:divBdr>
          <w:divsChild>
            <w:div w:id="11568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2821">
      <w:bodyDiv w:val="1"/>
      <w:marLeft w:val="0"/>
      <w:marRight w:val="0"/>
      <w:marTop w:val="0"/>
      <w:marBottom w:val="0"/>
      <w:divBdr>
        <w:top w:val="none" w:sz="0" w:space="0" w:color="auto"/>
        <w:left w:val="none" w:sz="0" w:space="0" w:color="auto"/>
        <w:bottom w:val="none" w:sz="0" w:space="0" w:color="auto"/>
        <w:right w:val="none" w:sz="0" w:space="0" w:color="auto"/>
      </w:divBdr>
      <w:divsChild>
        <w:div w:id="84344990">
          <w:marLeft w:val="0"/>
          <w:marRight w:val="0"/>
          <w:marTop w:val="0"/>
          <w:marBottom w:val="0"/>
          <w:divBdr>
            <w:top w:val="none" w:sz="0" w:space="0" w:color="auto"/>
            <w:left w:val="none" w:sz="0" w:space="0" w:color="auto"/>
            <w:bottom w:val="none" w:sz="0" w:space="0" w:color="auto"/>
            <w:right w:val="none" w:sz="0" w:space="0" w:color="auto"/>
          </w:divBdr>
        </w:div>
      </w:divsChild>
    </w:div>
    <w:div w:id="1097404997">
      <w:bodyDiv w:val="1"/>
      <w:marLeft w:val="0"/>
      <w:marRight w:val="0"/>
      <w:marTop w:val="0"/>
      <w:marBottom w:val="0"/>
      <w:divBdr>
        <w:top w:val="none" w:sz="0" w:space="0" w:color="auto"/>
        <w:left w:val="none" w:sz="0" w:space="0" w:color="auto"/>
        <w:bottom w:val="none" w:sz="0" w:space="0" w:color="auto"/>
        <w:right w:val="none" w:sz="0" w:space="0" w:color="auto"/>
      </w:divBdr>
      <w:divsChild>
        <w:div w:id="47457049">
          <w:marLeft w:val="0"/>
          <w:marRight w:val="0"/>
          <w:marTop w:val="300"/>
          <w:marBottom w:val="300"/>
          <w:divBdr>
            <w:top w:val="none" w:sz="0" w:space="0" w:color="auto"/>
            <w:left w:val="none" w:sz="0" w:space="0" w:color="auto"/>
            <w:bottom w:val="single" w:sz="6" w:space="8" w:color="E5E5E5"/>
            <w:right w:val="none" w:sz="0" w:space="0" w:color="auto"/>
          </w:divBdr>
        </w:div>
        <w:div w:id="463624573">
          <w:marLeft w:val="0"/>
          <w:marRight w:val="0"/>
          <w:marTop w:val="0"/>
          <w:marBottom w:val="0"/>
          <w:divBdr>
            <w:top w:val="none" w:sz="0" w:space="0" w:color="auto"/>
            <w:left w:val="none" w:sz="0" w:space="0" w:color="auto"/>
            <w:bottom w:val="none" w:sz="0" w:space="0" w:color="auto"/>
            <w:right w:val="none" w:sz="0" w:space="0" w:color="auto"/>
          </w:divBdr>
          <w:divsChild>
            <w:div w:id="66608940">
              <w:marLeft w:val="0"/>
              <w:marRight w:val="0"/>
              <w:marTop w:val="0"/>
              <w:marBottom w:val="0"/>
              <w:divBdr>
                <w:top w:val="none" w:sz="0" w:space="0" w:color="auto"/>
                <w:left w:val="none" w:sz="0" w:space="0" w:color="auto"/>
                <w:bottom w:val="none" w:sz="0" w:space="0" w:color="auto"/>
                <w:right w:val="none" w:sz="0" w:space="0" w:color="auto"/>
              </w:divBdr>
            </w:div>
            <w:div w:id="1338121302">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17271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237</Words>
  <Characters>1356</Characters>
  <Application>Microsoft Office Word</Application>
  <DocSecurity>0</DocSecurity>
  <Lines>11</Lines>
  <Paragraphs>3</Paragraphs>
  <ScaleCrop>false</ScaleCrop>
  <Company>CIIC</Company>
  <LinksUpToDate>false</LinksUpToDate>
  <CharactersWithSpaces>1590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chenzhilong</dc:creator>
  <cp:lastModifiedBy>dujiajia</cp:lastModifiedBy>
  <cp:revision>10</cp:revision>
  <dcterms:created xsi:type="dcterms:W3CDTF">2019-04-15T06:31:00Z</dcterms:created>
  <dcterms:modified xsi:type="dcterms:W3CDTF">2019-06-10T06:52:00Z</dcterms:modified>
</cp:coreProperties>
</file>